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71B" w:rsidRDefault="0065371B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Приложение 3</w:t>
      </w:r>
    </w:p>
    <w:p w:rsidR="0065371B" w:rsidRPr="0089593D" w:rsidRDefault="0065371B" w:rsidP="0012090B">
      <w:pPr>
        <w:pStyle w:val="ConsPlusTitle"/>
        <w:ind w:left="9204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 постановлению администрации города</w:t>
      </w:r>
    </w:p>
    <w:p w:rsidR="0065371B" w:rsidRPr="00092A27" w:rsidRDefault="0065371B" w:rsidP="00092A27">
      <w:pPr>
        <w:pStyle w:val="ConsPlusTitle"/>
        <w:ind w:left="8496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Pr="00092A27">
        <w:rPr>
          <w:rFonts w:ascii="Times New Roman" w:hAnsi="Times New Roman" w:cs="Times New Roman"/>
          <w:b w:val="0"/>
          <w:sz w:val="26"/>
          <w:szCs w:val="26"/>
        </w:rPr>
        <w:t>от 29.06.2012 № 141-па</w:t>
      </w:r>
    </w:p>
    <w:p w:rsidR="0065371B" w:rsidRDefault="0065371B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5371B" w:rsidRDefault="0065371B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D65EC">
        <w:rPr>
          <w:rFonts w:ascii="Times New Roman" w:hAnsi="Times New Roman" w:cs="Times New Roman"/>
          <w:sz w:val="26"/>
          <w:szCs w:val="26"/>
        </w:rPr>
        <w:t>Оценка эффективности реализации программы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371B" w:rsidRDefault="0065371B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5699B">
        <w:rPr>
          <w:rFonts w:ascii="Times New Roman" w:hAnsi="Times New Roman" w:cs="Times New Roman"/>
          <w:sz w:val="26"/>
          <w:szCs w:val="26"/>
        </w:rPr>
        <w:t xml:space="preserve">«Модернизация и реформирование жилищно-коммунального комплекса </w:t>
      </w:r>
    </w:p>
    <w:p w:rsidR="0065371B" w:rsidRDefault="0065371B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5699B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городской округ город Пыть-Ях </w:t>
      </w:r>
    </w:p>
    <w:p w:rsidR="0065371B" w:rsidRPr="002D65EC" w:rsidRDefault="0065371B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5699B">
        <w:rPr>
          <w:rFonts w:ascii="Times New Roman" w:hAnsi="Times New Roman" w:cs="Times New Roman"/>
          <w:sz w:val="26"/>
          <w:szCs w:val="26"/>
        </w:rPr>
        <w:t>на 2011-2013 годы  и на период до 2015 года»</w:t>
      </w:r>
    </w:p>
    <w:p w:rsidR="0065371B" w:rsidRPr="0012090B" w:rsidRDefault="0065371B" w:rsidP="0012090B">
      <w:pPr>
        <w:autoSpaceDE w:val="0"/>
        <w:autoSpaceDN w:val="0"/>
        <w:adjustRightInd w:val="0"/>
        <w:ind w:left="12036" w:firstLine="708"/>
        <w:jc w:val="both"/>
        <w:rPr>
          <w:rFonts w:ascii="Times New Roman" w:hAnsi="Times New Roman"/>
          <w:bCs/>
          <w:sz w:val="26"/>
          <w:szCs w:val="26"/>
        </w:rPr>
      </w:pPr>
      <w:r w:rsidRPr="0012090B">
        <w:rPr>
          <w:rFonts w:ascii="Times New Roman" w:hAnsi="Times New Roman"/>
          <w:bCs/>
          <w:sz w:val="26"/>
          <w:szCs w:val="26"/>
        </w:rPr>
        <w:t>Таблица 3</w:t>
      </w:r>
    </w:p>
    <w:tbl>
      <w:tblPr>
        <w:tblW w:w="1551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9"/>
        <w:gridCol w:w="1869"/>
        <w:gridCol w:w="1985"/>
        <w:gridCol w:w="1547"/>
        <w:gridCol w:w="570"/>
        <w:gridCol w:w="750"/>
        <w:gridCol w:w="770"/>
        <w:gridCol w:w="617"/>
        <w:gridCol w:w="709"/>
        <w:gridCol w:w="1534"/>
        <w:gridCol w:w="1430"/>
        <w:gridCol w:w="1430"/>
        <w:gridCol w:w="1760"/>
      </w:tblGrid>
      <w:tr w:rsidR="0065371B" w:rsidRPr="0012090B" w:rsidTr="0012090B">
        <w:trPr>
          <w:cantSplit/>
          <w:trHeight w:val="36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8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показателей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результатов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мероприятий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(комплекса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мероприятий,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подпрограмм),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обеспечивающих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достижение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результата</w:t>
            </w:r>
          </w:p>
        </w:tc>
        <w:tc>
          <w:tcPr>
            <w:tcW w:w="15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371B" w:rsidRPr="0012090B" w:rsidRDefault="0065371B" w:rsidP="001209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 на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момент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разработки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341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Значения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по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годам</w:t>
            </w:r>
          </w:p>
        </w:tc>
        <w:tc>
          <w:tcPr>
            <w:tcW w:w="15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Целевое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момент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окончания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действия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46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Соотношение затрат и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результатов</w:t>
            </w:r>
          </w:p>
        </w:tc>
      </w:tr>
      <w:tr w:rsidR="0065371B" w:rsidRPr="00774AE5" w:rsidTr="0012090B">
        <w:trPr>
          <w:cantSplit/>
          <w:trHeight w:val="360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5371B" w:rsidRPr="00B60D3C" w:rsidRDefault="0065371B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5371B" w:rsidRPr="00B60D3C" w:rsidRDefault="0065371B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5371B" w:rsidRPr="00B60D3C" w:rsidRDefault="0065371B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5371B" w:rsidRPr="00B60D3C" w:rsidRDefault="0065371B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5371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общие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затраты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соответству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ю</w:t>
            </w:r>
          </w:p>
          <w:p w:rsidR="0065371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щ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им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тиям</w:t>
            </w:r>
          </w:p>
        </w:tc>
        <w:tc>
          <w:tcPr>
            <w:tcW w:w="31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В т.ч. бюджетные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затраты</w:t>
            </w:r>
          </w:p>
        </w:tc>
      </w:tr>
      <w:tr w:rsidR="0065371B" w:rsidRPr="00774AE5" w:rsidTr="0012090B">
        <w:trPr>
          <w:cantSplit/>
          <w:trHeight w:val="1134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B60D3C" w:rsidRDefault="0065371B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B60D3C" w:rsidRDefault="0065371B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B60D3C" w:rsidRDefault="0065371B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B60D3C" w:rsidRDefault="0065371B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5371B" w:rsidRPr="0012090B" w:rsidRDefault="0065371B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2011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5371B" w:rsidRPr="0012090B" w:rsidRDefault="0065371B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5371B" w:rsidRPr="0012090B" w:rsidRDefault="0065371B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090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65371B" w:rsidRPr="0012090B" w:rsidRDefault="0065371B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65371B" w:rsidRPr="0012090B" w:rsidRDefault="0065371B" w:rsidP="0012090B">
            <w:pPr>
              <w:pStyle w:val="ConsPlusCell"/>
              <w:ind w:left="-212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городского бюджета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федерального / окружного бюджета</w:t>
            </w:r>
          </w:p>
        </w:tc>
      </w:tr>
      <w:tr w:rsidR="0065371B" w:rsidRPr="0012090B" w:rsidTr="0012090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</w:p>
        </w:tc>
      </w:tr>
      <w:tr w:rsidR="0065371B" w:rsidRPr="0012090B" w:rsidTr="0012090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Сокращение числа аварий, отказов и повреждений на сетях теплоснабжения, водоснабжения и водоотведенния, ед./км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Модернизация систем коммунальной инфраструктуры на основе использования энергоэффективных и экологически чистых технологий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1,17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176 523,8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47 511,5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42A0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</w:tr>
      <w:tr w:rsidR="0065371B" w:rsidRPr="0012090B" w:rsidTr="0012090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Доля населения, обеспеченного качественной питьевой водой,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Реконструкция, расширение, модернизация, строительство  объектов водоснабжения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69,7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13 373,7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13 373,7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</w:tr>
      <w:tr w:rsidR="0065371B" w:rsidRPr="0012090B" w:rsidTr="0012090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 xml:space="preserve">Доля реконструированных и капитально отремонтированных систем теплоснабжения, водоснабжения и водоотведения, %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Реконструкция, модернизация, капитальный ремонт систем теплоснабжения, водоснабжения и водоотведения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2,06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2,45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3,12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C21D5E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18 253,9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18 253,9</w:t>
            </w:r>
          </w:p>
        </w:tc>
      </w:tr>
      <w:tr w:rsidR="0065371B" w:rsidRPr="0012090B" w:rsidTr="0012090B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Уровень газификации микрорайона индивидуальной застройки,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1B" w:rsidRPr="0012090B" w:rsidRDefault="0065371B" w:rsidP="00333678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Строительство сетей газоснабжения микрорайона индивидуальной застройки «Черемушки»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10,8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21,6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37,8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93 995,7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29 011,4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1B" w:rsidRPr="0012090B" w:rsidRDefault="0065371B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64 984,3</w:t>
            </w:r>
          </w:p>
        </w:tc>
      </w:tr>
    </w:tbl>
    <w:p w:rsidR="0065371B" w:rsidRDefault="0065371B" w:rsidP="009E40D5">
      <w:pPr>
        <w:pStyle w:val="ConsPlusNonformat"/>
        <w:rPr>
          <w:rFonts w:ascii="Calibri" w:hAnsi="Calibri" w:cs="Times New Roman"/>
          <w:color w:val="000000"/>
          <w:sz w:val="22"/>
          <w:szCs w:val="22"/>
        </w:rPr>
      </w:pPr>
      <w:r w:rsidRPr="0047768E">
        <w:rPr>
          <w:rFonts w:ascii="Calibri" w:hAnsi="Calibri" w:cs="Times New Roman"/>
          <w:color w:val="000000"/>
          <w:sz w:val="22"/>
          <w:szCs w:val="22"/>
        </w:rPr>
        <w:t xml:space="preserve">    </w:t>
      </w:r>
    </w:p>
    <w:p w:rsidR="0065371B" w:rsidRDefault="0065371B"/>
    <w:sectPr w:rsidR="0065371B" w:rsidSect="00EA2998">
      <w:headerReference w:type="even" r:id="rId6"/>
      <w:headerReference w:type="default" r:id="rId7"/>
      <w:pgSz w:w="16838" w:h="11906" w:orient="landscape"/>
      <w:pgMar w:top="1134" w:right="567" w:bottom="1134" w:left="1134" w:header="397" w:footer="397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71B" w:rsidRDefault="0065371B">
      <w:r>
        <w:separator/>
      </w:r>
    </w:p>
  </w:endnote>
  <w:endnote w:type="continuationSeparator" w:id="0">
    <w:p w:rsidR="0065371B" w:rsidRDefault="00653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71B" w:rsidRDefault="0065371B">
      <w:r>
        <w:separator/>
      </w:r>
    </w:p>
  </w:footnote>
  <w:footnote w:type="continuationSeparator" w:id="0">
    <w:p w:rsidR="0065371B" w:rsidRDefault="006537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71B" w:rsidRDefault="0065371B" w:rsidP="00EA299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371B" w:rsidRDefault="0065371B" w:rsidP="0089593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71B" w:rsidRDefault="0065371B" w:rsidP="00EE4DA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65371B" w:rsidRDefault="0065371B" w:rsidP="00EA2998">
    <w:pPr>
      <w:pStyle w:val="Header"/>
      <w:ind w:right="360"/>
      <w:jc w:val="right"/>
    </w:pPr>
  </w:p>
  <w:p w:rsidR="0065371B" w:rsidRDefault="0065371B" w:rsidP="000E1002">
    <w:pPr>
      <w:pStyle w:val="Header"/>
      <w:ind w:right="360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8E8"/>
    <w:rsid w:val="00007456"/>
    <w:rsid w:val="000665A4"/>
    <w:rsid w:val="000763E7"/>
    <w:rsid w:val="00092A27"/>
    <w:rsid w:val="000E1002"/>
    <w:rsid w:val="0012090B"/>
    <w:rsid w:val="00153106"/>
    <w:rsid w:val="001C49F6"/>
    <w:rsid w:val="00210312"/>
    <w:rsid w:val="002D65EC"/>
    <w:rsid w:val="0030386C"/>
    <w:rsid w:val="00312834"/>
    <w:rsid w:val="00333678"/>
    <w:rsid w:val="003D0A2F"/>
    <w:rsid w:val="003E48E8"/>
    <w:rsid w:val="003F5261"/>
    <w:rsid w:val="0047768E"/>
    <w:rsid w:val="005507AE"/>
    <w:rsid w:val="005D3FA0"/>
    <w:rsid w:val="005E25FC"/>
    <w:rsid w:val="005F24EA"/>
    <w:rsid w:val="0065371B"/>
    <w:rsid w:val="006646BB"/>
    <w:rsid w:val="006A6D87"/>
    <w:rsid w:val="006C26DC"/>
    <w:rsid w:val="00722BC8"/>
    <w:rsid w:val="007242A0"/>
    <w:rsid w:val="00774AE5"/>
    <w:rsid w:val="008247D1"/>
    <w:rsid w:val="0083369F"/>
    <w:rsid w:val="0089593D"/>
    <w:rsid w:val="008B4BCA"/>
    <w:rsid w:val="008D2548"/>
    <w:rsid w:val="008E5AD2"/>
    <w:rsid w:val="00950403"/>
    <w:rsid w:val="00972544"/>
    <w:rsid w:val="009870B0"/>
    <w:rsid w:val="009A296B"/>
    <w:rsid w:val="009E40D5"/>
    <w:rsid w:val="009F1ED1"/>
    <w:rsid w:val="00A630D2"/>
    <w:rsid w:val="00A753C3"/>
    <w:rsid w:val="00A9026F"/>
    <w:rsid w:val="00AC51A5"/>
    <w:rsid w:val="00B60D3C"/>
    <w:rsid w:val="00B801B3"/>
    <w:rsid w:val="00B91CE6"/>
    <w:rsid w:val="00C21D5E"/>
    <w:rsid w:val="00C55F02"/>
    <w:rsid w:val="00C74486"/>
    <w:rsid w:val="00D5699B"/>
    <w:rsid w:val="00D666C0"/>
    <w:rsid w:val="00DD4367"/>
    <w:rsid w:val="00E66BD6"/>
    <w:rsid w:val="00EA19DE"/>
    <w:rsid w:val="00EA2998"/>
    <w:rsid w:val="00EA7860"/>
    <w:rsid w:val="00EE4DA9"/>
    <w:rsid w:val="00EE5026"/>
    <w:rsid w:val="00EF6301"/>
    <w:rsid w:val="00F11514"/>
    <w:rsid w:val="00FC3ADE"/>
    <w:rsid w:val="00FC73E2"/>
    <w:rsid w:val="00FD6EA4"/>
    <w:rsid w:val="00FE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54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E48E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E48E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E48E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593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50403"/>
    <w:rPr>
      <w:rFonts w:cs="Times New Roman"/>
    </w:rPr>
  </w:style>
  <w:style w:type="character" w:styleId="PageNumber">
    <w:name w:val="page number"/>
    <w:basedOn w:val="DefaultParagraphFont"/>
    <w:uiPriority w:val="99"/>
    <w:rsid w:val="0089593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E100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100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711</TotalTime>
  <Pages>2</Pages>
  <Words>274</Words>
  <Characters>1565</Characters>
  <Application>Microsoft Office Outlook</Application>
  <DocSecurity>0</DocSecurity>
  <Lines>0</Lines>
  <Paragraphs>0</Paragraphs>
  <ScaleCrop>false</ScaleCrop>
  <Company>TopHits.ws™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10</cp:revision>
  <cp:lastPrinted>2012-06-29T10:07:00Z</cp:lastPrinted>
  <dcterms:created xsi:type="dcterms:W3CDTF">2011-12-26T04:04:00Z</dcterms:created>
  <dcterms:modified xsi:type="dcterms:W3CDTF">2012-06-29T10:07:00Z</dcterms:modified>
</cp:coreProperties>
</file>